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79AC" w14:textId="49679C4C" w:rsidR="00C212FE" w:rsidRDefault="00432539">
      <w:r>
        <w:t xml:space="preserve">John </w:t>
      </w:r>
      <w:r w:rsidR="00F45F84">
        <w:t>Doe –</w:t>
      </w:r>
      <w:r w:rsidR="00C75FA8">
        <w:t xml:space="preserve"> </w:t>
      </w:r>
      <w:r>
        <w:t>The Complete Series</w:t>
      </w:r>
      <w:r w:rsidR="00C75FA8">
        <w:t xml:space="preserve"> </w:t>
      </w:r>
      <w:r w:rsidR="00D15885">
        <w:t>–</w:t>
      </w:r>
      <w:r w:rsidR="00C75FA8">
        <w:t xml:space="preserve"> Rewatch</w:t>
      </w:r>
      <w:r w:rsidR="00D15885">
        <w:t xml:space="preserve"> </w:t>
      </w:r>
    </w:p>
    <w:p w14:paraId="134ED3FD" w14:textId="1E4C25BA" w:rsidR="009F0239" w:rsidRDefault="008E1010">
      <w:r>
        <w:t>13x 8/10 higher / 7x 7.5/10</w:t>
      </w:r>
    </w:p>
    <w:p w14:paraId="14D7EE99" w14:textId="0F74EA57" w:rsidR="00D15885" w:rsidRDefault="00D15885">
      <w:r>
        <w:t>1x01 – Pilot (</w:t>
      </w:r>
      <w:r w:rsidR="00D142A3">
        <w:t>8/10</w:t>
      </w:r>
      <w:r>
        <w:t>)</w:t>
      </w:r>
    </w:p>
    <w:p w14:paraId="5E9C3EE2" w14:textId="77777777" w:rsidR="00D15885" w:rsidRDefault="00D15885" w:rsidP="00D15885">
      <w:pPr>
        <w:pStyle w:val="ListParagraph"/>
        <w:numPr>
          <w:ilvl w:val="0"/>
          <w:numId w:val="1"/>
        </w:numPr>
      </w:pPr>
      <w:r w:rsidRPr="00D15885">
        <w:t xml:space="preserve">A man awakens on an island only to discover that he has no memory of who he is. Without knowing his identity, he travels to Seattle and finds out that not only is he an amnesiac but that he is a savant, that he knows literally everything. </w:t>
      </w:r>
    </w:p>
    <w:p w14:paraId="33D88D61" w14:textId="0F983E57" w:rsidR="00D15885" w:rsidRDefault="00D15885" w:rsidP="00D15885">
      <w:pPr>
        <w:pStyle w:val="ListParagraph"/>
        <w:numPr>
          <w:ilvl w:val="0"/>
          <w:numId w:val="1"/>
        </w:numPr>
      </w:pPr>
      <w:r w:rsidRPr="00D15885">
        <w:t>The colorblind genius soon becomes a police consultant, aiding in the most inexplicable of crimes, while, at the same time, beginning a journey to find out who he is.</w:t>
      </w:r>
    </w:p>
    <w:p w14:paraId="61C3EEAB" w14:textId="007AEAF9" w:rsidR="00D142A3" w:rsidRDefault="00D142A3" w:rsidP="00D15885">
      <w:pPr>
        <w:pStyle w:val="ListParagraph"/>
        <w:numPr>
          <w:ilvl w:val="0"/>
          <w:numId w:val="1"/>
        </w:numPr>
      </w:pPr>
      <w:r>
        <w:t xml:space="preserve">Final scene we see a woman seeing him walking and she asks herself if that is Tommy. She waves at from a boat which is leaving the harbor. </w:t>
      </w:r>
    </w:p>
    <w:p w14:paraId="1E818E75" w14:textId="21D50474" w:rsidR="00D142A3" w:rsidRDefault="00D142A3" w:rsidP="00D15885">
      <w:pPr>
        <w:pStyle w:val="ListParagraph"/>
        <w:numPr>
          <w:ilvl w:val="0"/>
          <w:numId w:val="1"/>
        </w:numPr>
      </w:pPr>
      <w:r>
        <w:t>Great start, a very likeable character this John Doe.</w:t>
      </w:r>
    </w:p>
    <w:p w14:paraId="5D567D62" w14:textId="2C3688E4" w:rsidR="00AB38AD" w:rsidRDefault="00AB38AD" w:rsidP="00AB38AD">
      <w:r>
        <w:t>1x02 – Blood Lines (7.5/10)</w:t>
      </w:r>
    </w:p>
    <w:p w14:paraId="656800AC" w14:textId="236E6AD0" w:rsidR="00AB38AD" w:rsidRDefault="00AB38AD" w:rsidP="00AB38AD">
      <w:pPr>
        <w:pStyle w:val="ListParagraph"/>
        <w:numPr>
          <w:ilvl w:val="0"/>
          <w:numId w:val="2"/>
        </w:numPr>
      </w:pPr>
      <w:r w:rsidRPr="00AB38AD">
        <w:t>Karen is fired from her job at the bar by Digger. She talks John into taking her on as his assistant. Also, John helps the Seattle Police figure out the motive behind a series of attacks against an importers family.</w:t>
      </w:r>
    </w:p>
    <w:p w14:paraId="6D3E9DEF" w14:textId="7AF4CA3D" w:rsidR="00AB38AD" w:rsidRDefault="00AB38AD" w:rsidP="00AB38AD">
      <w:pPr>
        <w:pStyle w:val="ListParagraph"/>
        <w:numPr>
          <w:ilvl w:val="0"/>
          <w:numId w:val="2"/>
        </w:numPr>
      </w:pPr>
      <w:r>
        <w:t xml:space="preserve">Final moment we see that someone does know him, a woman in a </w:t>
      </w:r>
      <w:r w:rsidR="00031330">
        <w:t>Muslim</w:t>
      </w:r>
      <w:r>
        <w:t xml:space="preserve"> world.</w:t>
      </w:r>
    </w:p>
    <w:p w14:paraId="14F1C38B" w14:textId="552D3320" w:rsidR="0014572D" w:rsidRDefault="0014572D" w:rsidP="0014572D">
      <w:r>
        <w:t>1x03 – Doe Re: Me (7.5/10)</w:t>
      </w:r>
    </w:p>
    <w:p w14:paraId="5E9C1B33" w14:textId="2F89F5B2" w:rsidR="0014572D" w:rsidRDefault="0014572D" w:rsidP="0014572D">
      <w:pPr>
        <w:pStyle w:val="ListParagraph"/>
        <w:numPr>
          <w:ilvl w:val="0"/>
          <w:numId w:val="3"/>
        </w:numPr>
      </w:pPr>
      <w:r w:rsidRPr="0014572D">
        <w:t>John helps Lt. Avery and Det. Hayes solve a series of gruesome murders involving twins who were put up for adoption decades ago. A doctor with unorthodox methods for memory recovery tries to help Doe.</w:t>
      </w:r>
    </w:p>
    <w:p w14:paraId="4DB7BB5D" w14:textId="158349BD" w:rsidR="0014572D" w:rsidRDefault="0014572D" w:rsidP="0014572D">
      <w:pPr>
        <w:pStyle w:val="ListParagraph"/>
        <w:numPr>
          <w:ilvl w:val="0"/>
          <w:numId w:val="3"/>
        </w:numPr>
      </w:pPr>
      <w:r>
        <w:t>Doe thinks Dr. Jansen may be able to help him, Dr. Jansen agrees but middle of the session Dr. Jansen is gone with the recordings of his session. The woman we met in previous episode has kidnapped Dr. Jansen with the evidence and killed him.</w:t>
      </w:r>
    </w:p>
    <w:p w14:paraId="33D7A051" w14:textId="4043926D" w:rsidR="008A2454" w:rsidRDefault="008A2454" w:rsidP="008A2454">
      <w:r>
        <w:t>1x04 -  Past Imperfect (8/10)</w:t>
      </w:r>
    </w:p>
    <w:p w14:paraId="10CCB0C7" w14:textId="4A61B9AF" w:rsidR="008A2454" w:rsidRDefault="008A2454" w:rsidP="008A2454">
      <w:pPr>
        <w:pStyle w:val="ListParagraph"/>
        <w:numPr>
          <w:ilvl w:val="0"/>
          <w:numId w:val="4"/>
        </w:numPr>
      </w:pPr>
      <w:r w:rsidRPr="008A2454">
        <w:t>A body found in an old wine barrel leads to 30 year-old pictures of the owner of the vineyard. The owner has a remarkable likeness to John Doe.</w:t>
      </w:r>
    </w:p>
    <w:p w14:paraId="59DA0BE2" w14:textId="717828FA" w:rsidR="008A2454" w:rsidRDefault="008A2454" w:rsidP="008A2454">
      <w:pPr>
        <w:pStyle w:val="ListParagraph"/>
        <w:numPr>
          <w:ilvl w:val="0"/>
          <w:numId w:val="4"/>
        </w:numPr>
      </w:pPr>
      <w:r>
        <w:t>John Doe suspects that the body that was found could have been his mother</w:t>
      </w:r>
    </w:p>
    <w:p w14:paraId="1D850B2B" w14:textId="07BFA439" w:rsidR="008A2454" w:rsidRDefault="008A2454" w:rsidP="008A2454">
      <w:pPr>
        <w:pStyle w:val="ListParagraph"/>
        <w:numPr>
          <w:ilvl w:val="0"/>
          <w:numId w:val="4"/>
        </w:numPr>
      </w:pPr>
      <w:r>
        <w:t>Karen now knows everything about Doe, now that she opened the door in the house which she wasn’t supposed to open.</w:t>
      </w:r>
    </w:p>
    <w:p w14:paraId="6BFABE64" w14:textId="343519C5" w:rsidR="00321061" w:rsidRPr="00321061" w:rsidRDefault="00321061" w:rsidP="00321061">
      <w:pPr>
        <w:rPr>
          <w:lang w:val="nl-NL"/>
        </w:rPr>
      </w:pPr>
      <w:r w:rsidRPr="00321061">
        <w:rPr>
          <w:lang w:val="nl-NL"/>
        </w:rPr>
        <w:t>1x05 – John Deux (</w:t>
      </w:r>
      <w:r w:rsidR="00FE7933">
        <w:rPr>
          <w:lang w:val="nl-NL"/>
        </w:rPr>
        <w:t>8/10</w:t>
      </w:r>
      <w:r w:rsidRPr="00321061">
        <w:rPr>
          <w:lang w:val="nl-NL"/>
        </w:rPr>
        <w:t>)</w:t>
      </w:r>
    </w:p>
    <w:p w14:paraId="0EC7EE63" w14:textId="07177954" w:rsidR="00321061" w:rsidRDefault="00321061" w:rsidP="00321061">
      <w:pPr>
        <w:pStyle w:val="ListParagraph"/>
        <w:numPr>
          <w:ilvl w:val="0"/>
          <w:numId w:val="5"/>
        </w:numPr>
      </w:pPr>
      <w:r w:rsidRPr="00321061">
        <w:t xml:space="preserve">Another man is found in the Puget Sound. John visits him in the hospital, and the man seems to recognize him before John is thrown out. The man then disappears, and John looks for him. A rogue doctor has illegally harvested the man's organs, and Frank </w:t>
      </w:r>
      <w:r w:rsidRPr="00321061">
        <w:lastRenderedPageBreak/>
        <w:t>saves John before the same can happen to him. Also, another man who seems to know something of John's past is killed.</w:t>
      </w:r>
    </w:p>
    <w:p w14:paraId="19670E89" w14:textId="510373EB" w:rsidR="00FE7933" w:rsidRDefault="00FE7933" w:rsidP="00321061">
      <w:pPr>
        <w:pStyle w:val="ListParagraph"/>
        <w:numPr>
          <w:ilvl w:val="0"/>
          <w:numId w:val="5"/>
        </w:numPr>
      </w:pPr>
      <w:r>
        <w:t xml:space="preserve">For a while it looked like this ‘doctor’ knew about Doe’s past but it wasn’t. I looks like the man that was found, knew Doe, might be the same as Doe, he did seem to recognize Doe. Some friction between Doe and the </w:t>
      </w:r>
      <w:proofErr w:type="spellStart"/>
      <w:r>
        <w:t>Lieutantant</w:t>
      </w:r>
      <w:proofErr w:type="spellEnd"/>
    </w:p>
    <w:p w14:paraId="474BA614" w14:textId="11343B4C" w:rsidR="00321061" w:rsidRDefault="00321061" w:rsidP="00321061">
      <w:r>
        <w:t>1x06 – Low Art (7.5/10)</w:t>
      </w:r>
    </w:p>
    <w:p w14:paraId="1CB4CCB3" w14:textId="4C608793" w:rsidR="00321061" w:rsidRDefault="00321061" w:rsidP="00321061">
      <w:pPr>
        <w:pStyle w:val="ListParagraph"/>
        <w:numPr>
          <w:ilvl w:val="0"/>
          <w:numId w:val="5"/>
        </w:numPr>
      </w:pPr>
      <w:r w:rsidRPr="00321061">
        <w:t>An expensive piece of art is stolen from the gallery and Karen is a suspect. John uses his talents to defend Karen in court and the police solve the mystery</w:t>
      </w:r>
      <w:r>
        <w:t>.</w:t>
      </w:r>
    </w:p>
    <w:p w14:paraId="17E4E07A" w14:textId="07B5A13A" w:rsidR="00321061" w:rsidRDefault="00321061" w:rsidP="00321061">
      <w:pPr>
        <w:pStyle w:val="ListParagraph"/>
        <w:numPr>
          <w:ilvl w:val="0"/>
          <w:numId w:val="5"/>
        </w:numPr>
      </w:pPr>
      <w:r>
        <w:t>Was annoyed by Karen’s reaction when she gives him her notice and her reasoning, but it was nicely resolved by the writers, nice scene at the end where it is obvious they’ve grown closer.</w:t>
      </w:r>
    </w:p>
    <w:p w14:paraId="284F616D" w14:textId="74E7BAF8" w:rsidR="003E7EC7" w:rsidRDefault="003E7EC7" w:rsidP="003E7EC7">
      <w:r>
        <w:t>1x07 – Mind Games (7.5/10)</w:t>
      </w:r>
    </w:p>
    <w:p w14:paraId="1252070D" w14:textId="595A9822" w:rsidR="003E7EC7" w:rsidRDefault="003E7EC7" w:rsidP="003E7EC7">
      <w:pPr>
        <w:pStyle w:val="ListParagraph"/>
        <w:numPr>
          <w:ilvl w:val="0"/>
          <w:numId w:val="6"/>
        </w:numPr>
      </w:pPr>
      <w:r w:rsidRPr="003E7EC7">
        <w:t>A woman shows up with a young boy, and claims this is his son. She was part of a project that John may have participated in. Several geniuses donated genetic material, any one of them including John may be the boy's father. Someone is killing the donors, the race is on to find the killer and the boy's father.</w:t>
      </w:r>
    </w:p>
    <w:p w14:paraId="10AFBF81" w14:textId="30E33BC0" w:rsidR="003E7EC7" w:rsidRDefault="003E7EC7" w:rsidP="003E7EC7">
      <w:pPr>
        <w:pStyle w:val="ListParagraph"/>
        <w:numPr>
          <w:ilvl w:val="0"/>
          <w:numId w:val="6"/>
        </w:numPr>
      </w:pPr>
      <w:r>
        <w:t>Doe almost has his wish a family, turns out he is not the father</w:t>
      </w:r>
    </w:p>
    <w:p w14:paraId="4CAFD840" w14:textId="43DD656E" w:rsidR="003E7EC7" w:rsidRDefault="003E7EC7" w:rsidP="003E7EC7">
      <w:pPr>
        <w:pStyle w:val="ListParagraph"/>
        <w:numPr>
          <w:ilvl w:val="0"/>
          <w:numId w:val="6"/>
        </w:numPr>
      </w:pPr>
      <w:r>
        <w:t>We again see the older woman, receiving recent photo’s of Doe and she says: it’s time.</w:t>
      </w:r>
    </w:p>
    <w:p w14:paraId="2DE00991" w14:textId="44BF0231" w:rsidR="00C6178A" w:rsidRDefault="00C6178A" w:rsidP="00C6178A">
      <w:r>
        <w:t>1x08 – Idaho (8/10)</w:t>
      </w:r>
    </w:p>
    <w:p w14:paraId="5E5AC635" w14:textId="525FA234" w:rsidR="00321061" w:rsidRDefault="00C6178A" w:rsidP="00C6178A">
      <w:pPr>
        <w:pStyle w:val="ListParagraph"/>
        <w:numPr>
          <w:ilvl w:val="0"/>
          <w:numId w:val="7"/>
        </w:numPr>
      </w:pPr>
      <w:r w:rsidRPr="00C6178A">
        <w:t>An abduction and a series of clues send John Doe to Idaho where he meets his apparent family. Anything that seems too good to be true.</w:t>
      </w:r>
    </w:p>
    <w:p w14:paraId="29852887" w14:textId="23164740" w:rsidR="00C6178A" w:rsidRDefault="00C6178A" w:rsidP="00C6178A">
      <w:pPr>
        <w:pStyle w:val="ListParagraph"/>
        <w:numPr>
          <w:ilvl w:val="0"/>
          <w:numId w:val="7"/>
        </w:numPr>
      </w:pPr>
      <w:r>
        <w:t>They are playing games with him, they wanted to lead him on but Doe knew the cake (</w:t>
      </w:r>
      <w:proofErr w:type="spellStart"/>
      <w:r>
        <w:t>nakijken</w:t>
      </w:r>
      <w:proofErr w:type="spellEnd"/>
      <w:r>
        <w:t>) wasn’t home baked when he saw the expiration date below. They were very elaborate but aborted what they were planning when the tall man, with the long grey hair, sees him return to the farm.</w:t>
      </w:r>
    </w:p>
    <w:p w14:paraId="3DCF3C93" w14:textId="5F3E252B" w:rsidR="00C6178A" w:rsidRDefault="00C6178A" w:rsidP="00C6178A">
      <w:pPr>
        <w:pStyle w:val="ListParagraph"/>
        <w:numPr>
          <w:ilvl w:val="0"/>
          <w:numId w:val="7"/>
        </w:numPr>
      </w:pPr>
      <w:r>
        <w:t>We see the old woman talking to a man in sign language. This man wasn’t happy with what had happened, he blames her. The long white haired man killed her for it.</w:t>
      </w:r>
    </w:p>
    <w:p w14:paraId="620D0439" w14:textId="0D7CB592" w:rsidR="00F97D66" w:rsidRDefault="00F97D66" w:rsidP="00F97D66">
      <w:r>
        <w:t>1x09 – Manifest Destiny (7.5/10)</w:t>
      </w:r>
    </w:p>
    <w:p w14:paraId="4D1BE95B" w14:textId="77777777" w:rsidR="00F97D66" w:rsidRDefault="00F97D66" w:rsidP="00F97D66">
      <w:pPr>
        <w:pStyle w:val="ListParagraph"/>
        <w:numPr>
          <w:ilvl w:val="0"/>
          <w:numId w:val="8"/>
        </w:numPr>
      </w:pPr>
      <w:r w:rsidRPr="00F97D66">
        <w:t xml:space="preserve">John Does decides to go on a trip to London. He's struggling to calm himself down due to the claustrophobia caused by being on a plane when a Reverend dies. </w:t>
      </w:r>
    </w:p>
    <w:p w14:paraId="4B75C329" w14:textId="6E26446D" w:rsidR="00F97D66" w:rsidRDefault="00F97D66" w:rsidP="00F97D66">
      <w:pPr>
        <w:pStyle w:val="ListParagraph"/>
        <w:numPr>
          <w:ilvl w:val="0"/>
          <w:numId w:val="8"/>
        </w:numPr>
      </w:pPr>
      <w:r w:rsidRPr="00F97D66">
        <w:t>John finds out he was murdered (poisoned).He has to find the killer, who is on the plane, with a help of some people and others trying to make his job harder.</w:t>
      </w:r>
    </w:p>
    <w:p w14:paraId="5FF43CEA" w14:textId="2ED6B1AE" w:rsidR="00F97D66" w:rsidRDefault="00F97D66" w:rsidP="00F97D66">
      <w:pPr>
        <w:pStyle w:val="ListParagraph"/>
        <w:numPr>
          <w:ilvl w:val="0"/>
          <w:numId w:val="8"/>
        </w:numPr>
      </w:pPr>
      <w:r>
        <w:t>I am not a fan of episodes running entirely on an airplane, this is an okay episode but for me nothing more than that. Some lazy writing in my opinion when Doe finds out it’s Rachel who was the intended target, where he goes looking for her and some passengers suddenly think he is the killer and lock him up in the toilet.</w:t>
      </w:r>
    </w:p>
    <w:p w14:paraId="6FA57B73" w14:textId="472F71A3" w:rsidR="00F97D66" w:rsidRDefault="00F97D66" w:rsidP="00F97D66">
      <w:pPr>
        <w:pStyle w:val="ListParagraph"/>
        <w:numPr>
          <w:ilvl w:val="0"/>
          <w:numId w:val="8"/>
        </w:numPr>
      </w:pPr>
      <w:r>
        <w:t>Guest star: Gabrielle Anwar; Gildart Jackson; Aleks Paunovic</w:t>
      </w:r>
    </w:p>
    <w:p w14:paraId="060EDDB6" w14:textId="61E7B39F" w:rsidR="008D552F" w:rsidRDefault="008D552F" w:rsidP="008D552F">
      <w:r>
        <w:t>1x10 – The Mourner (8.5/10)</w:t>
      </w:r>
    </w:p>
    <w:p w14:paraId="67E61F32" w14:textId="479C2F9C" w:rsidR="008D552F" w:rsidRDefault="008D552F" w:rsidP="008D552F">
      <w:pPr>
        <w:pStyle w:val="ListParagraph"/>
        <w:numPr>
          <w:ilvl w:val="0"/>
          <w:numId w:val="9"/>
        </w:numPr>
      </w:pPr>
      <w:r w:rsidRPr="008D552F">
        <w:t>A psychopathic serial killer called "The Mourner" has John trapped in a battle of wits. Failure by John means death for innocent people including his friends.</w:t>
      </w:r>
    </w:p>
    <w:p w14:paraId="70C0B1B1" w14:textId="07491924" w:rsidR="008D552F" w:rsidRDefault="008D552F" w:rsidP="008D552F">
      <w:pPr>
        <w:pStyle w:val="ListParagraph"/>
        <w:numPr>
          <w:ilvl w:val="0"/>
          <w:numId w:val="9"/>
        </w:numPr>
      </w:pPr>
      <w:r>
        <w:t xml:space="preserve">Lenny Pescoe, who pretended to one of the victims, has the same tattoo Doe has, </w:t>
      </w:r>
      <w:proofErr w:type="spellStart"/>
      <w:r>
        <w:t>Pescoe</w:t>
      </w:r>
      <w:proofErr w:type="spellEnd"/>
      <w:r>
        <w:t xml:space="preserve"> seems to know more about who Doe is than Doe himself. Doe has to choose, save Stella or go after </w:t>
      </w:r>
      <w:proofErr w:type="spellStart"/>
      <w:r>
        <w:t>Pescoe</w:t>
      </w:r>
      <w:proofErr w:type="spellEnd"/>
      <w:r>
        <w:t>, he chooses to save Stella.</w:t>
      </w:r>
    </w:p>
    <w:p w14:paraId="756F45A7" w14:textId="6A589F14" w:rsidR="008D552F" w:rsidRDefault="008D552F" w:rsidP="008D552F">
      <w:pPr>
        <w:pStyle w:val="ListParagraph"/>
        <w:numPr>
          <w:ilvl w:val="0"/>
          <w:numId w:val="9"/>
        </w:numPr>
      </w:pPr>
      <w:r>
        <w:t>Stella has a thing for Doe.</w:t>
      </w:r>
    </w:p>
    <w:p w14:paraId="5A9B6B7A" w14:textId="4C073838" w:rsidR="008D552F" w:rsidRDefault="008D552F" w:rsidP="008D552F">
      <w:pPr>
        <w:pStyle w:val="ListParagraph"/>
        <w:numPr>
          <w:ilvl w:val="0"/>
          <w:numId w:val="9"/>
        </w:numPr>
      </w:pPr>
      <w:r>
        <w:t>Avery tells her about her fiancé who died in the line of duty, they grow a bit closer.</w:t>
      </w:r>
    </w:p>
    <w:p w14:paraId="569398ED" w14:textId="615AB6BE" w:rsidR="00077D03" w:rsidRDefault="00077D03" w:rsidP="00077D03">
      <w:r>
        <w:t>1x11 -  John D.O.A. (8/10)</w:t>
      </w:r>
    </w:p>
    <w:p w14:paraId="50A580EB" w14:textId="6D8A3A58" w:rsidR="00077D03" w:rsidRDefault="00077D03" w:rsidP="00077D03">
      <w:pPr>
        <w:pStyle w:val="ListParagraph"/>
        <w:numPr>
          <w:ilvl w:val="0"/>
          <w:numId w:val="10"/>
        </w:numPr>
      </w:pPr>
      <w:r w:rsidRPr="00077D03">
        <w:t>The battle between John and The Mourner reaches its climax. How high will the body count go?</w:t>
      </w:r>
    </w:p>
    <w:p w14:paraId="0A7AA972" w14:textId="700864CD" w:rsidR="00077D03" w:rsidRDefault="00077D03" w:rsidP="00077D03">
      <w:pPr>
        <w:pStyle w:val="ListParagraph"/>
        <w:numPr>
          <w:ilvl w:val="0"/>
          <w:numId w:val="10"/>
        </w:numPr>
      </w:pPr>
      <w:proofErr w:type="spellStart"/>
      <w:r>
        <w:t>Pescoe</w:t>
      </w:r>
      <w:proofErr w:type="spellEnd"/>
      <w:r>
        <w:t xml:space="preserve"> had the tattoo branded on himself after he broke in Doe’s house and saw the marking.</w:t>
      </w:r>
    </w:p>
    <w:p w14:paraId="3C783286" w14:textId="47F871A5" w:rsidR="00077D03" w:rsidRDefault="00077D03" w:rsidP="00077D03">
      <w:pPr>
        <w:pStyle w:val="ListParagraph"/>
        <w:numPr>
          <w:ilvl w:val="0"/>
          <w:numId w:val="10"/>
        </w:numPr>
      </w:pPr>
      <w:r>
        <w:t>Captain Ruiz doesn’t trust Doe, but Doe escapes</w:t>
      </w:r>
    </w:p>
    <w:p w14:paraId="4A994DE0" w14:textId="7E5FACC4" w:rsidR="00077D03" w:rsidRDefault="00077D03" w:rsidP="00077D03">
      <w:pPr>
        <w:pStyle w:val="ListParagraph"/>
        <w:numPr>
          <w:ilvl w:val="0"/>
          <w:numId w:val="10"/>
        </w:numPr>
      </w:pPr>
      <w:r>
        <w:t>Definitely a strong episode, 2</w:t>
      </w:r>
      <w:r w:rsidRPr="00077D03">
        <w:rPr>
          <w:vertAlign w:val="superscript"/>
        </w:rPr>
        <w:t>nd</w:t>
      </w:r>
      <w:r>
        <w:t xml:space="preserve"> part of the two-parter, nice twist at the end, although predictable. </w:t>
      </w:r>
    </w:p>
    <w:p w14:paraId="2CEC4616" w14:textId="5796F5CD" w:rsidR="00471137" w:rsidRDefault="00471137" w:rsidP="00471137">
      <w:r>
        <w:t>1x12 – Tone Dead (7.5/10)</w:t>
      </w:r>
    </w:p>
    <w:p w14:paraId="059C818A" w14:textId="77777777" w:rsidR="00471137" w:rsidRDefault="00471137" w:rsidP="00471137">
      <w:pPr>
        <w:pStyle w:val="ListParagraph"/>
        <w:numPr>
          <w:ilvl w:val="0"/>
          <w:numId w:val="11"/>
        </w:numPr>
      </w:pPr>
      <w:r w:rsidRPr="00471137">
        <w:t xml:space="preserve">Rachel visits John in Seattle. New to relationships and dating, John seeks out advice from Frank. A popular deejay dies under peculiar circumstances. </w:t>
      </w:r>
    </w:p>
    <w:p w14:paraId="73C12416" w14:textId="76B47FEC" w:rsidR="00471137" w:rsidRDefault="00471137" w:rsidP="00471137">
      <w:pPr>
        <w:pStyle w:val="ListParagraph"/>
        <w:numPr>
          <w:ilvl w:val="0"/>
          <w:numId w:val="11"/>
        </w:numPr>
      </w:pPr>
      <w:r w:rsidRPr="00471137">
        <w:t>John and Rachel work with the police to figure out how it happened</w:t>
      </w:r>
    </w:p>
    <w:p w14:paraId="1E2D284F" w14:textId="4D5236CD" w:rsidR="00471137" w:rsidRDefault="00471137" w:rsidP="00471137">
      <w:pPr>
        <w:pStyle w:val="ListParagraph"/>
        <w:numPr>
          <w:ilvl w:val="0"/>
          <w:numId w:val="11"/>
        </w:numPr>
      </w:pPr>
      <w:r>
        <w:t>Final moment when Doe decides to look ahead in regard to Rachel instead of looking back, was a nice moment.</w:t>
      </w:r>
    </w:p>
    <w:p w14:paraId="266197F0" w14:textId="1B7F1D7E" w:rsidR="00471137" w:rsidRDefault="00471137" w:rsidP="00471137">
      <w:pPr>
        <w:pStyle w:val="ListParagraph"/>
        <w:numPr>
          <w:ilvl w:val="0"/>
          <w:numId w:val="11"/>
        </w:numPr>
      </w:pPr>
      <w:r>
        <w:t>No new story-arc revelations about Doe.</w:t>
      </w:r>
    </w:p>
    <w:p w14:paraId="1B7C66C4" w14:textId="44B14F58" w:rsidR="00790D2C" w:rsidRDefault="00790D2C" w:rsidP="00790D2C">
      <w:r>
        <w:t>1x13 – Family Man (8/10)</w:t>
      </w:r>
    </w:p>
    <w:p w14:paraId="310CDBF8" w14:textId="77777777" w:rsidR="00790D2C" w:rsidRDefault="00790D2C" w:rsidP="00790D2C">
      <w:pPr>
        <w:pStyle w:val="ListParagraph"/>
        <w:numPr>
          <w:ilvl w:val="0"/>
          <w:numId w:val="12"/>
        </w:numPr>
      </w:pPr>
      <w:r w:rsidRPr="00790D2C">
        <w:t xml:space="preserve">It's all about families. Frank's soon to be ex-wife wants sole custody of their children and she wants to prevent him from seeing them at all. </w:t>
      </w:r>
    </w:p>
    <w:p w14:paraId="160B9F32" w14:textId="1120C406" w:rsidR="00790D2C" w:rsidRDefault="00790D2C" w:rsidP="00790D2C">
      <w:pPr>
        <w:pStyle w:val="ListParagraph"/>
        <w:numPr>
          <w:ilvl w:val="0"/>
          <w:numId w:val="12"/>
        </w:numPr>
      </w:pPr>
      <w:r w:rsidRPr="00790D2C">
        <w:t>A teenage girl is kidnapped by a deranged man who wants to replace his family.</w:t>
      </w:r>
    </w:p>
    <w:p w14:paraId="4B980EE5" w14:textId="09E7FA19" w:rsidR="00790D2C" w:rsidRDefault="00790D2C" w:rsidP="00790D2C">
      <w:pPr>
        <w:pStyle w:val="ListParagraph"/>
        <w:numPr>
          <w:ilvl w:val="0"/>
          <w:numId w:val="12"/>
        </w:numPr>
      </w:pPr>
      <w:r>
        <w:t>No story arc but still a very good episode where Frank’s emotions are in play regarding this case because he’s about to loose custody of his kids.</w:t>
      </w:r>
    </w:p>
    <w:p w14:paraId="2E92D513" w14:textId="77777777" w:rsidR="00DA485D" w:rsidRDefault="00DA485D" w:rsidP="00DA485D"/>
    <w:p w14:paraId="28126EDA" w14:textId="77777777" w:rsidR="00DA485D" w:rsidRDefault="00DA485D" w:rsidP="00DA485D"/>
    <w:p w14:paraId="4FB4907C" w14:textId="52051564" w:rsidR="00DA485D" w:rsidRDefault="00DA485D" w:rsidP="00DA485D">
      <w:r>
        <w:t>1x14 – Ashes to Ashes (9/10)</w:t>
      </w:r>
    </w:p>
    <w:p w14:paraId="5DDBF2C5" w14:textId="77777777" w:rsidR="00DA485D" w:rsidRDefault="00DA485D" w:rsidP="00DA485D">
      <w:pPr>
        <w:pStyle w:val="ListParagraph"/>
        <w:numPr>
          <w:ilvl w:val="0"/>
          <w:numId w:val="13"/>
        </w:numPr>
      </w:pPr>
      <w:r w:rsidRPr="00DA485D">
        <w:t xml:space="preserve">The Phoenix group kidnaps Karen to interrogate her about John and an artifact that they seek. </w:t>
      </w:r>
    </w:p>
    <w:p w14:paraId="46043A0E" w14:textId="59FD60EF" w:rsidR="00DA485D" w:rsidRDefault="00DA485D" w:rsidP="00DA485D">
      <w:pPr>
        <w:pStyle w:val="ListParagraph"/>
        <w:numPr>
          <w:ilvl w:val="0"/>
          <w:numId w:val="13"/>
        </w:numPr>
      </w:pPr>
      <w:r w:rsidRPr="00DA485D">
        <w:t>John follows a trail of clues and a series of deaths that lead him back to Horseshoe Island. Will John and the police find Karen in time to save her</w:t>
      </w:r>
      <w:r>
        <w:t>.</w:t>
      </w:r>
    </w:p>
    <w:p w14:paraId="0BDAD934" w14:textId="19E56DDC" w:rsidR="00DA485D" w:rsidRDefault="00DA485D" w:rsidP="00DA485D">
      <w:pPr>
        <w:pStyle w:val="ListParagraph"/>
        <w:numPr>
          <w:ilvl w:val="0"/>
          <w:numId w:val="13"/>
        </w:numPr>
      </w:pPr>
      <w:r>
        <w:t xml:space="preserve">The old woman who we thought was killed sends for him from her deathbed and tells him that he is the </w:t>
      </w:r>
      <w:r w:rsidR="004F4E8D">
        <w:t>Phoenix</w:t>
      </w:r>
      <w:r>
        <w:t>! They are looking for a Sta</w:t>
      </w:r>
      <w:r w:rsidR="004F4E8D">
        <w:t>f</w:t>
      </w:r>
      <w:r>
        <w:t>f and once they’ve found it, they will come him for fulfill his and their destiny.</w:t>
      </w:r>
    </w:p>
    <w:p w14:paraId="3D03C817" w14:textId="65F7C22B" w:rsidR="00DA485D" w:rsidRDefault="00DA485D" w:rsidP="00DA485D">
      <w:pPr>
        <w:pStyle w:val="ListParagraph"/>
        <w:numPr>
          <w:ilvl w:val="0"/>
          <w:numId w:val="13"/>
        </w:numPr>
      </w:pPr>
      <w:r>
        <w:t>Best episode yet, Karen is found dead by Doe and Digger, these people have also kidnapped the women who saw Doe on the ferry at the pilot, they drag her along, she still lives.</w:t>
      </w:r>
    </w:p>
    <w:p w14:paraId="6A6A2965" w14:textId="79C28527" w:rsidR="00906047" w:rsidRDefault="00906047" w:rsidP="00906047">
      <w:r>
        <w:t>1x15 – Psychic Connection (8/10)</w:t>
      </w:r>
    </w:p>
    <w:p w14:paraId="2F7021EE" w14:textId="41FD2BF9" w:rsidR="00906047" w:rsidRDefault="00906047" w:rsidP="00906047">
      <w:pPr>
        <w:pStyle w:val="ListParagraph"/>
        <w:numPr>
          <w:ilvl w:val="0"/>
          <w:numId w:val="14"/>
        </w:numPr>
      </w:pPr>
      <w:r w:rsidRPr="00906047">
        <w:t>The police work a tragic abduction and murder case of young women. John has some competition since the police have enlisted a self-proclaimed psychic in the search for a serial killer.</w:t>
      </w:r>
    </w:p>
    <w:p w14:paraId="3BBCFE29" w14:textId="0FB1BE7B" w:rsidR="00906047" w:rsidRDefault="00906047" w:rsidP="00906047">
      <w:pPr>
        <w:pStyle w:val="ListParagraph"/>
        <w:numPr>
          <w:ilvl w:val="0"/>
          <w:numId w:val="14"/>
        </w:numPr>
      </w:pPr>
      <w:r>
        <w:t xml:space="preserve">The aftermath of Karen’s death, which Doe feels responsible for, at first it looks like there is some story-arc there but turns out to be a standard, but solid episode. Doe gives Karen’s cat to Delphine, to fight the loneliness. </w:t>
      </w:r>
    </w:p>
    <w:p w14:paraId="2B0F986D" w14:textId="6A781A92" w:rsidR="002A0F46" w:rsidRDefault="002A0F46" w:rsidP="002A0F46">
      <w:r>
        <w:t>1x16 – Illegal Alien (8/10)</w:t>
      </w:r>
    </w:p>
    <w:p w14:paraId="4CBD6DAC" w14:textId="6D3B1A4B" w:rsidR="002A0F46" w:rsidRDefault="002A0F46" w:rsidP="002A0F46">
      <w:pPr>
        <w:pStyle w:val="ListParagraph"/>
        <w:numPr>
          <w:ilvl w:val="0"/>
          <w:numId w:val="15"/>
        </w:numPr>
      </w:pPr>
      <w:r w:rsidRPr="002A0F46">
        <w:t>An astronaut who</w:t>
      </w:r>
      <w:r>
        <w:t xml:space="preserve"> seemed to have fallen</w:t>
      </w:r>
      <w:r w:rsidRPr="002A0F46">
        <w:t xml:space="preserve"> from the sky is shot by teen aged campers. The autopsy reveals that the astronaut would have died of asphyxiation if he wasn't shot. John, Frank, and Digger investigate the mysterious burned-out circle found near the shooting</w:t>
      </w:r>
      <w:r>
        <w:t xml:space="preserve">. </w:t>
      </w:r>
    </w:p>
    <w:p w14:paraId="55579A2F" w14:textId="7E79D8E3" w:rsidR="002A0F46" w:rsidRDefault="002A0F46" w:rsidP="002A0F46">
      <w:pPr>
        <w:pStyle w:val="ListParagraph"/>
        <w:numPr>
          <w:ilvl w:val="0"/>
          <w:numId w:val="15"/>
        </w:numPr>
      </w:pPr>
      <w:r>
        <w:t>It ultimately did not was the same circle as Doe awoke in, it did not have anything to do with Doe’s situation, which seemed the case.</w:t>
      </w:r>
    </w:p>
    <w:p w14:paraId="610F3131" w14:textId="5A458412" w:rsidR="002A0F46" w:rsidRDefault="002A0F46" w:rsidP="002A0F46">
      <w:pPr>
        <w:pStyle w:val="ListParagraph"/>
        <w:numPr>
          <w:ilvl w:val="0"/>
          <w:numId w:val="15"/>
        </w:numPr>
      </w:pPr>
      <w:r>
        <w:t>Was fun to see those 3 men go on an adventure.</w:t>
      </w:r>
    </w:p>
    <w:p w14:paraId="114F4B44" w14:textId="760905EC" w:rsidR="00BA7F30" w:rsidRDefault="00BA7F30" w:rsidP="00BA7F30">
      <w:r>
        <w:t>1x17 – Doe or Die (</w:t>
      </w:r>
      <w:r w:rsidR="00FA1D91">
        <w:t>8</w:t>
      </w:r>
      <w:r>
        <w:t>/10)</w:t>
      </w:r>
    </w:p>
    <w:p w14:paraId="699BD1CC" w14:textId="1E1F35D4" w:rsidR="00BA7F30" w:rsidRDefault="00BA7F30" w:rsidP="00BA7F30">
      <w:pPr>
        <w:pStyle w:val="ListParagraph"/>
        <w:numPr>
          <w:ilvl w:val="0"/>
          <w:numId w:val="16"/>
        </w:numPr>
      </w:pPr>
      <w:r w:rsidRPr="00BA7F30">
        <w:t>The police station is invaded and taken over by an ex-cop who is holding a grudge against the department. Doe uses his wits and skills to stop the bad guys.</w:t>
      </w:r>
    </w:p>
    <w:p w14:paraId="4529300C" w14:textId="3E31FBF1" w:rsidR="00BA7F30" w:rsidRDefault="00BA7F30" w:rsidP="00BA7F30">
      <w:pPr>
        <w:pStyle w:val="ListParagraph"/>
        <w:numPr>
          <w:ilvl w:val="0"/>
          <w:numId w:val="16"/>
        </w:numPr>
      </w:pPr>
      <w:r>
        <w:t>Okay episode, but done to death and is mostly set in the station, a money saver I guess. No arc related things, a bit of a filler, kind of exciting I’ll give you that. Always love Peter Wingfield, he is so good playing the bad guy.</w:t>
      </w:r>
    </w:p>
    <w:p w14:paraId="2247173E" w14:textId="77777777" w:rsidR="006A565D" w:rsidRDefault="006A565D" w:rsidP="006A565D"/>
    <w:p w14:paraId="44CF2391" w14:textId="77777777" w:rsidR="006A565D" w:rsidRDefault="006A565D" w:rsidP="006A565D"/>
    <w:p w14:paraId="2B7D7D78" w14:textId="77777777" w:rsidR="006A565D" w:rsidRDefault="006A565D" w:rsidP="006A565D"/>
    <w:p w14:paraId="2436FC61" w14:textId="17506573" w:rsidR="006A565D" w:rsidRDefault="006A565D" w:rsidP="006A565D">
      <w:r>
        <w:t>1x18 – Save as… John Doe (</w:t>
      </w:r>
      <w:r w:rsidR="00F265C1">
        <w:t>7.5</w:t>
      </w:r>
      <w:r>
        <w:t>/10)</w:t>
      </w:r>
    </w:p>
    <w:p w14:paraId="0FCE3265" w14:textId="4C28A0DB" w:rsidR="006A565D" w:rsidRDefault="006A565D" w:rsidP="006A565D">
      <w:pPr>
        <w:pStyle w:val="ListParagraph"/>
        <w:numPr>
          <w:ilvl w:val="0"/>
          <w:numId w:val="17"/>
        </w:numPr>
      </w:pPr>
      <w:r w:rsidRPr="006A565D">
        <w:t>John Doe unravels a mystery involving an attractive woman, a dead computer genius, several hit-men, and an amazing new invention.</w:t>
      </w:r>
    </w:p>
    <w:p w14:paraId="6D5FAB1C" w14:textId="1DFEF5E1" w:rsidR="006A565D" w:rsidRDefault="006A565D" w:rsidP="006A565D">
      <w:pPr>
        <w:pStyle w:val="ListParagraph"/>
        <w:numPr>
          <w:ilvl w:val="0"/>
          <w:numId w:val="17"/>
        </w:numPr>
      </w:pPr>
      <w:r>
        <w:t xml:space="preserve">Another </w:t>
      </w:r>
      <w:r w:rsidR="00FA1D91">
        <w:t>good episode</w:t>
      </w:r>
      <w:r>
        <w:t xml:space="preserve">, final moment we see again that Phoenix group is invested in that underground lab where frozen people are experimented on.  </w:t>
      </w:r>
      <w:r w:rsidR="00FA1D91">
        <w:t xml:space="preserve">The man who dies the sign languages, knew about Doe. </w:t>
      </w:r>
      <w:r>
        <w:t>They clear out the lab after the police and Doe ha</w:t>
      </w:r>
      <w:r w:rsidR="00FA1D91">
        <w:t>ve</w:t>
      </w:r>
      <w:r>
        <w:t xml:space="preserve"> been there.</w:t>
      </w:r>
    </w:p>
    <w:p w14:paraId="73EED230" w14:textId="25D03E34" w:rsidR="00F265C1" w:rsidRDefault="00F265C1" w:rsidP="00F265C1">
      <w:r>
        <w:t>1x19 – Shock the System (8/10)</w:t>
      </w:r>
    </w:p>
    <w:p w14:paraId="309DACBF" w14:textId="093622E5" w:rsidR="00F265C1" w:rsidRDefault="00F265C1" w:rsidP="00F265C1">
      <w:pPr>
        <w:pStyle w:val="ListParagraph"/>
        <w:numPr>
          <w:ilvl w:val="0"/>
          <w:numId w:val="18"/>
        </w:numPr>
      </w:pPr>
      <w:r w:rsidRPr="00F265C1">
        <w:t>After being struck by lightning, everything changes for John Doe. He can see colors, but he no longer has his super intelligence. He makes financial mistakes. He is not as effective for the police. All of this makes him doubt himself.</w:t>
      </w:r>
    </w:p>
    <w:p w14:paraId="05F4DD3A" w14:textId="4D8232C5" w:rsidR="00F265C1" w:rsidRDefault="00F265C1" w:rsidP="00F265C1">
      <w:pPr>
        <w:pStyle w:val="ListParagraph"/>
        <w:numPr>
          <w:ilvl w:val="0"/>
          <w:numId w:val="18"/>
        </w:numPr>
      </w:pPr>
      <w:r>
        <w:t>He think he only had friends because he was special. It seems that he is forced to change his life, but when he gets electrocuted after a chase of the killers, he is becomes his old self again. Avery tells him he is and was her friend either way.</w:t>
      </w:r>
    </w:p>
    <w:p w14:paraId="5D13E43B" w14:textId="7476FB5E" w:rsidR="00E82D69" w:rsidRDefault="00E82D69" w:rsidP="00E82D69">
      <w:r>
        <w:t>1x20 – Remote Control (8/10)</w:t>
      </w:r>
    </w:p>
    <w:p w14:paraId="045D1D23" w14:textId="1EF576EB" w:rsidR="00E82D69" w:rsidRDefault="00E82D69" w:rsidP="00E82D69">
      <w:pPr>
        <w:pStyle w:val="ListParagraph"/>
        <w:numPr>
          <w:ilvl w:val="0"/>
          <w:numId w:val="19"/>
        </w:numPr>
      </w:pPr>
      <w:r w:rsidRPr="00E82D69">
        <w:t>The Seneca Institute has an interesting program involving "fallen geniuses," psychic abilities, and remote visions. John Doe and Digger stumble onto it while investigating an accident involving Digger's blood brother.</w:t>
      </w:r>
    </w:p>
    <w:p w14:paraId="29FAD511" w14:textId="6B0B335B" w:rsidR="00E82D69" w:rsidRDefault="00E82D69" w:rsidP="00E82D69">
      <w:pPr>
        <w:pStyle w:val="ListParagraph"/>
        <w:numPr>
          <w:ilvl w:val="0"/>
          <w:numId w:val="19"/>
        </w:numPr>
      </w:pPr>
      <w:r>
        <w:t>We meet the NSA guy again, who has tried to persuade Doe to join the NSA, he is been watching Doe, as also the Seneca institute.</w:t>
      </w:r>
    </w:p>
    <w:p w14:paraId="42F29A56" w14:textId="4A9DCB97" w:rsidR="00E82D69" w:rsidRDefault="00E82D69" w:rsidP="00E82D69">
      <w:pPr>
        <w:pStyle w:val="ListParagraph"/>
        <w:numPr>
          <w:ilvl w:val="0"/>
          <w:numId w:val="19"/>
        </w:numPr>
      </w:pPr>
      <w:r>
        <w:t>As expected, the Phoenix group has their dirty fingers also in the Seneca institute. They manage to clear out in time, kidnap a resident Doe and Digger just saved. In the final moments we see him and the woman from the pilot who knew Doe, being experimented on.</w:t>
      </w:r>
    </w:p>
    <w:p w14:paraId="42E7AA7C" w14:textId="0AACE94B" w:rsidR="00E82D69" w:rsidRDefault="00E82D69" w:rsidP="00E82D69">
      <w:pPr>
        <w:pStyle w:val="ListParagraph"/>
        <w:numPr>
          <w:ilvl w:val="0"/>
          <w:numId w:val="19"/>
        </w:numPr>
      </w:pPr>
      <w:r>
        <w:t>Digger vows to Doe, as a memory to Digger’s blood brother, to stand with Doe wherever he goes. Doe saw Digger’s friend in color, as also his War medallion. And he also saw the resident of the institute they saved in color, Michael (</w:t>
      </w:r>
      <w:r w:rsidRPr="00E82D69">
        <w:t>Kristoffer Ryan Winters</w:t>
      </w:r>
      <w:r>
        <w:t>)</w:t>
      </w:r>
    </w:p>
    <w:p w14:paraId="51E54EE5" w14:textId="1B83374F" w:rsidR="008E6F02" w:rsidRDefault="008E6F02" w:rsidP="008E6F02">
      <w:r>
        <w:t>1x21 – The Rising (</w:t>
      </w:r>
      <w:r w:rsidR="00E0508F">
        <w:t>9/10</w:t>
      </w:r>
      <w:r>
        <w:t>)</w:t>
      </w:r>
    </w:p>
    <w:p w14:paraId="33C5BBE5" w14:textId="20694372" w:rsidR="008E6F02" w:rsidRDefault="008E6F02" w:rsidP="008E6F02">
      <w:pPr>
        <w:pStyle w:val="ListParagraph"/>
        <w:numPr>
          <w:ilvl w:val="0"/>
          <w:numId w:val="20"/>
        </w:numPr>
      </w:pPr>
      <w:r w:rsidRPr="008E6F02">
        <w:t>John is having visions that cause him to black out. The visions lead him to the dead body of an unidentified man. Several clues on the body of the unidentified man lead Doe to the Phoenix Group. What he learns is mind blowing</w:t>
      </w:r>
    </w:p>
    <w:p w14:paraId="5BAC74F4" w14:textId="4AAFFCC8" w:rsidR="008E6F02" w:rsidRDefault="008E6F02" w:rsidP="008E6F02">
      <w:pPr>
        <w:pStyle w:val="ListParagraph"/>
        <w:numPr>
          <w:ilvl w:val="0"/>
          <w:numId w:val="20"/>
        </w:numPr>
      </w:pPr>
      <w:r>
        <w:t xml:space="preserve">Trivia: The mine in "the rising" is the British Columbia museum of mining. The same building was seen in the </w:t>
      </w:r>
      <w:proofErr w:type="spellStart"/>
      <w:r>
        <w:t>Macgyver</w:t>
      </w:r>
      <w:proofErr w:type="spellEnd"/>
      <w:r>
        <w:t xml:space="preserve"> episode "jack in the box" both shows reference phoenix. </w:t>
      </w:r>
      <w:proofErr w:type="spellStart"/>
      <w:r>
        <w:t>Macgyver</w:t>
      </w:r>
      <w:proofErr w:type="spellEnd"/>
      <w:r>
        <w:t>: Phoenix foundation, and John doe: the Phoenix group</w:t>
      </w:r>
    </w:p>
    <w:p w14:paraId="5A85C3F0" w14:textId="77777777" w:rsidR="008E6F02" w:rsidRPr="008E6F02" w:rsidRDefault="008E6F02" w:rsidP="008E6F02">
      <w:pPr>
        <w:pStyle w:val="ListParagraph"/>
        <w:numPr>
          <w:ilvl w:val="0"/>
          <w:numId w:val="20"/>
        </w:numPr>
      </w:pPr>
      <w:r w:rsidRPr="008E6F02">
        <w:t>Key details of the episode's premise include:</w:t>
      </w:r>
    </w:p>
    <w:p w14:paraId="58BAB0A4" w14:textId="77777777" w:rsidR="008E6F02" w:rsidRPr="008E6F02" w:rsidRDefault="008E6F02" w:rsidP="008E6F02">
      <w:pPr>
        <w:pStyle w:val="ListParagraph"/>
        <w:numPr>
          <w:ilvl w:val="0"/>
          <w:numId w:val="20"/>
        </w:numPr>
      </w:pPr>
      <w:r w:rsidRPr="008E6F02">
        <w:t>Visions and Amnesia: John struggles with intense visions that cause him to lose consciousness, bringing him closer to unraveling his true identity and past.</w:t>
      </w:r>
    </w:p>
    <w:p w14:paraId="0D177759" w14:textId="77777777" w:rsidR="008E6F02" w:rsidRPr="008E6F02" w:rsidRDefault="008E6F02" w:rsidP="008E6F02">
      <w:pPr>
        <w:pStyle w:val="ListParagraph"/>
        <w:numPr>
          <w:ilvl w:val="0"/>
          <w:numId w:val="20"/>
        </w:numPr>
      </w:pPr>
      <w:r w:rsidRPr="008E6F02">
        <w:t>The Murder Mystery: These visions guide John to the body of an unidentified man.</w:t>
      </w:r>
    </w:p>
    <w:p w14:paraId="584A36CC" w14:textId="77777777" w:rsidR="008E6F02" w:rsidRPr="008E6F02" w:rsidRDefault="008E6F02" w:rsidP="008E6F02">
      <w:pPr>
        <w:pStyle w:val="ListParagraph"/>
        <w:numPr>
          <w:ilvl w:val="0"/>
          <w:numId w:val="20"/>
        </w:numPr>
      </w:pPr>
      <w:r w:rsidRPr="008E6F02">
        <w:t>The Phoenix Group: Evidence found on the body leads John to uncover significant, mind-blowing information about the Phoenix Group, the mysterious organization tracking him.</w:t>
      </w:r>
    </w:p>
    <w:p w14:paraId="6D34FBB9" w14:textId="3225030E" w:rsidR="008E6F02" w:rsidRDefault="008E6F02" w:rsidP="008E6F02">
      <w:pPr>
        <w:pStyle w:val="ListParagraph"/>
        <w:numPr>
          <w:ilvl w:val="0"/>
          <w:numId w:val="20"/>
        </w:numPr>
      </w:pPr>
      <w:r w:rsidRPr="008E6F02">
        <w:t>Action and Conspiracy: John and his ally, Scout, use a "remote viewing" experiment to pinpoint the location of Turquoise (Theresa) and another hostage from their adversaries, Stocking Cap and Trenchcoat.</w:t>
      </w:r>
    </w:p>
    <w:p w14:paraId="0E84E6E0" w14:textId="11C3FF7E" w:rsidR="00E1070B" w:rsidRDefault="00E1070B" w:rsidP="008E6F02">
      <w:pPr>
        <w:pStyle w:val="ListParagraph"/>
        <w:numPr>
          <w:ilvl w:val="0"/>
          <w:numId w:val="20"/>
        </w:numPr>
      </w:pPr>
      <w:r w:rsidRPr="00E1070B">
        <w:t>This episode serves as part of the buildup to the series finale, where it is revealed that the Phoenix Group believed John was a messiah-like figure and were actually protecting him from a rival group, contrary to earlier assumptions.</w:t>
      </w:r>
    </w:p>
    <w:p w14:paraId="5718DE3D" w14:textId="6C4ACC47" w:rsidR="00FC200D" w:rsidRDefault="00FC200D" w:rsidP="008E6F02">
      <w:pPr>
        <w:pStyle w:val="ListParagraph"/>
        <w:numPr>
          <w:ilvl w:val="0"/>
          <w:numId w:val="20"/>
        </w:numPr>
      </w:pPr>
      <w:r>
        <w:t>Theresa and Michael were able to show Doe where they were via Doe’s visions (remote viewing)</w:t>
      </w:r>
    </w:p>
    <w:p w14:paraId="544445F6" w14:textId="2AB0C921" w:rsidR="00FC200D" w:rsidRDefault="00FC200D" w:rsidP="008E6F02">
      <w:pPr>
        <w:pStyle w:val="ListParagraph"/>
        <w:numPr>
          <w:ilvl w:val="0"/>
          <w:numId w:val="20"/>
        </w:numPr>
      </w:pPr>
      <w:r>
        <w:t>Michael appears to be same as Doe is.</w:t>
      </w:r>
    </w:p>
    <w:p w14:paraId="65F5C68A" w14:textId="16157D88" w:rsidR="00FC200D" w:rsidRDefault="00FC200D" w:rsidP="008E6F02">
      <w:pPr>
        <w:pStyle w:val="ListParagraph"/>
        <w:numPr>
          <w:ilvl w:val="0"/>
          <w:numId w:val="20"/>
        </w:numPr>
      </w:pPr>
      <w:r>
        <w:t>Digger is the man with the cap on. Where does he fit in?</w:t>
      </w:r>
    </w:p>
    <w:sectPr w:rsidR="00FC200D" w:rsidSect="00540DF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29E3" w14:textId="77777777" w:rsidR="000E1BD6" w:rsidRDefault="000E1BD6" w:rsidP="00F45F84">
      <w:pPr>
        <w:spacing w:after="0" w:line="240" w:lineRule="auto"/>
      </w:pPr>
      <w:r>
        <w:separator/>
      </w:r>
    </w:p>
  </w:endnote>
  <w:endnote w:type="continuationSeparator" w:id="0">
    <w:p w14:paraId="03B68572" w14:textId="77777777" w:rsidR="000E1BD6" w:rsidRDefault="000E1BD6" w:rsidP="00F4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82CF" w14:textId="77777777" w:rsidR="000E1BD6" w:rsidRDefault="000E1BD6" w:rsidP="00F45F84">
      <w:pPr>
        <w:spacing w:after="0" w:line="240" w:lineRule="auto"/>
      </w:pPr>
      <w:r>
        <w:separator/>
      </w:r>
    </w:p>
  </w:footnote>
  <w:footnote w:type="continuationSeparator" w:id="0">
    <w:p w14:paraId="612E0D0B" w14:textId="77777777" w:rsidR="000E1BD6" w:rsidRDefault="000E1BD6" w:rsidP="00F45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DE79" w14:textId="6459562E" w:rsidR="00F45F84" w:rsidRDefault="00F45F84">
    <w:pPr>
      <w:pStyle w:val="Header"/>
    </w:pPr>
    <w:r>
      <w:rPr>
        <w:noProof/>
      </w:rPr>
      <mc:AlternateContent>
        <mc:Choice Requires="wps">
          <w:drawing>
            <wp:anchor distT="0" distB="0" distL="0" distR="0" simplePos="0" relativeHeight="251659264" behindDoc="0" locked="0" layoutInCell="1" allowOverlap="1" wp14:anchorId="524C1414" wp14:editId="08646F69">
              <wp:simplePos x="635" y="635"/>
              <wp:positionH relativeFrom="page">
                <wp:align>left</wp:align>
              </wp:positionH>
              <wp:positionV relativeFrom="page">
                <wp:align>top</wp:align>
              </wp:positionV>
              <wp:extent cx="801370" cy="370205"/>
              <wp:effectExtent l="0" t="0" r="17780" b="10795"/>
              <wp:wrapNone/>
              <wp:docPr id="1506172022"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1EC8B206" w14:textId="146262D4" w:rsidR="00F45F84" w:rsidRPr="00F45F84" w:rsidRDefault="00F45F84" w:rsidP="00F45F84">
                          <w:pPr>
                            <w:spacing w:after="0"/>
                            <w:rPr>
                              <w:rFonts w:ascii="Aptos" w:eastAsia="Aptos" w:hAnsi="Aptos" w:cs="Aptos"/>
                              <w:noProof/>
                              <w:color w:val="000000"/>
                              <w:sz w:val="20"/>
                              <w:szCs w:val="20"/>
                            </w:rPr>
                          </w:pPr>
                          <w:r w:rsidRPr="00F45F84">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4C1414"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fill o:detectmouseclick="t"/>
              <v:textbox style="mso-fit-shape-to-text:t" inset="20pt,15pt,0,0">
                <w:txbxContent>
                  <w:p w14:paraId="1EC8B206" w14:textId="146262D4" w:rsidR="00F45F84" w:rsidRPr="00F45F84" w:rsidRDefault="00F45F84" w:rsidP="00F45F84">
                    <w:pPr>
                      <w:spacing w:after="0"/>
                      <w:rPr>
                        <w:rFonts w:ascii="Aptos" w:eastAsia="Aptos" w:hAnsi="Aptos" w:cs="Aptos"/>
                        <w:noProof/>
                        <w:color w:val="000000"/>
                        <w:sz w:val="20"/>
                        <w:szCs w:val="20"/>
                      </w:rPr>
                    </w:pPr>
                    <w:r w:rsidRPr="00F45F84">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FBBD" w14:textId="3C82FB32" w:rsidR="00F45F84" w:rsidRDefault="00F45F84">
    <w:pPr>
      <w:pStyle w:val="Header"/>
    </w:pPr>
    <w:r>
      <w:rPr>
        <w:noProof/>
      </w:rPr>
      <mc:AlternateContent>
        <mc:Choice Requires="wps">
          <w:drawing>
            <wp:anchor distT="0" distB="0" distL="0" distR="0" simplePos="0" relativeHeight="251660288" behindDoc="0" locked="0" layoutInCell="1" allowOverlap="1" wp14:anchorId="07EB7A9B" wp14:editId="2E6B596B">
              <wp:simplePos x="904875" y="447675"/>
              <wp:positionH relativeFrom="page">
                <wp:align>left</wp:align>
              </wp:positionH>
              <wp:positionV relativeFrom="page">
                <wp:align>top</wp:align>
              </wp:positionV>
              <wp:extent cx="801370" cy="370205"/>
              <wp:effectExtent l="0" t="0" r="17780" b="10795"/>
              <wp:wrapNone/>
              <wp:docPr id="1874440839"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38199831" w14:textId="48F069B7" w:rsidR="00F45F84" w:rsidRPr="00F45F84" w:rsidRDefault="00F45F84" w:rsidP="00F45F84">
                          <w:pPr>
                            <w:spacing w:after="0"/>
                            <w:rPr>
                              <w:rFonts w:ascii="Aptos" w:eastAsia="Aptos" w:hAnsi="Aptos" w:cs="Aptos"/>
                              <w:noProof/>
                              <w:color w:val="000000"/>
                              <w:sz w:val="20"/>
                              <w:szCs w:val="20"/>
                            </w:rPr>
                          </w:pPr>
                          <w:r w:rsidRPr="00F45F84">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EB7A9B"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fill o:detectmouseclick="t"/>
              <v:textbox style="mso-fit-shape-to-text:t" inset="20pt,15pt,0,0">
                <w:txbxContent>
                  <w:p w14:paraId="38199831" w14:textId="48F069B7" w:rsidR="00F45F84" w:rsidRPr="00F45F84" w:rsidRDefault="00F45F84" w:rsidP="00F45F84">
                    <w:pPr>
                      <w:spacing w:after="0"/>
                      <w:rPr>
                        <w:rFonts w:ascii="Aptos" w:eastAsia="Aptos" w:hAnsi="Aptos" w:cs="Aptos"/>
                        <w:noProof/>
                        <w:color w:val="000000"/>
                        <w:sz w:val="20"/>
                        <w:szCs w:val="20"/>
                      </w:rPr>
                    </w:pPr>
                    <w:r w:rsidRPr="00F45F84">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D0EB" w14:textId="276649A3" w:rsidR="00F45F84" w:rsidRDefault="00F45F84">
    <w:pPr>
      <w:pStyle w:val="Header"/>
    </w:pPr>
    <w:r>
      <w:rPr>
        <w:noProof/>
      </w:rPr>
      <mc:AlternateContent>
        <mc:Choice Requires="wps">
          <w:drawing>
            <wp:anchor distT="0" distB="0" distL="0" distR="0" simplePos="0" relativeHeight="251658240" behindDoc="0" locked="0" layoutInCell="1" allowOverlap="1" wp14:anchorId="1A23C038" wp14:editId="08A5377C">
              <wp:simplePos x="635" y="635"/>
              <wp:positionH relativeFrom="page">
                <wp:align>left</wp:align>
              </wp:positionH>
              <wp:positionV relativeFrom="page">
                <wp:align>top</wp:align>
              </wp:positionV>
              <wp:extent cx="801370" cy="370205"/>
              <wp:effectExtent l="0" t="0" r="17780" b="10795"/>
              <wp:wrapNone/>
              <wp:docPr id="1986837731"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1EBBA7D7" w14:textId="20229BD4" w:rsidR="00F45F84" w:rsidRPr="00F45F84" w:rsidRDefault="00F45F84" w:rsidP="00F45F84">
                          <w:pPr>
                            <w:spacing w:after="0"/>
                            <w:rPr>
                              <w:rFonts w:ascii="Aptos" w:eastAsia="Aptos" w:hAnsi="Aptos" w:cs="Aptos"/>
                              <w:noProof/>
                              <w:color w:val="000000"/>
                              <w:sz w:val="20"/>
                              <w:szCs w:val="20"/>
                            </w:rPr>
                          </w:pPr>
                          <w:r w:rsidRPr="00F45F84">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23C038"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fill o:detectmouseclick="t"/>
              <v:textbox style="mso-fit-shape-to-text:t" inset="20pt,15pt,0,0">
                <w:txbxContent>
                  <w:p w14:paraId="1EBBA7D7" w14:textId="20229BD4" w:rsidR="00F45F84" w:rsidRPr="00F45F84" w:rsidRDefault="00F45F84" w:rsidP="00F45F84">
                    <w:pPr>
                      <w:spacing w:after="0"/>
                      <w:rPr>
                        <w:rFonts w:ascii="Aptos" w:eastAsia="Aptos" w:hAnsi="Aptos" w:cs="Aptos"/>
                        <w:noProof/>
                        <w:color w:val="000000"/>
                        <w:sz w:val="20"/>
                        <w:szCs w:val="20"/>
                      </w:rPr>
                    </w:pPr>
                    <w:r w:rsidRPr="00F45F84">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97B"/>
    <w:multiLevelType w:val="hybridMultilevel"/>
    <w:tmpl w:val="506C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A21DE"/>
    <w:multiLevelType w:val="hybridMultilevel"/>
    <w:tmpl w:val="DD8A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56C22"/>
    <w:multiLevelType w:val="hybridMultilevel"/>
    <w:tmpl w:val="3614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238E5"/>
    <w:multiLevelType w:val="hybridMultilevel"/>
    <w:tmpl w:val="E976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015BA"/>
    <w:multiLevelType w:val="hybridMultilevel"/>
    <w:tmpl w:val="485C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B43EC"/>
    <w:multiLevelType w:val="hybridMultilevel"/>
    <w:tmpl w:val="EB72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E0C7F"/>
    <w:multiLevelType w:val="hybridMultilevel"/>
    <w:tmpl w:val="134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86674"/>
    <w:multiLevelType w:val="hybridMultilevel"/>
    <w:tmpl w:val="846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113DD"/>
    <w:multiLevelType w:val="hybridMultilevel"/>
    <w:tmpl w:val="898E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375CA"/>
    <w:multiLevelType w:val="hybridMultilevel"/>
    <w:tmpl w:val="2F34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F52FB"/>
    <w:multiLevelType w:val="hybridMultilevel"/>
    <w:tmpl w:val="5DFA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2435B"/>
    <w:multiLevelType w:val="hybridMultilevel"/>
    <w:tmpl w:val="687C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E6E1E"/>
    <w:multiLevelType w:val="hybridMultilevel"/>
    <w:tmpl w:val="6DB2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B5197"/>
    <w:multiLevelType w:val="hybridMultilevel"/>
    <w:tmpl w:val="BEE6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47EFE"/>
    <w:multiLevelType w:val="hybridMultilevel"/>
    <w:tmpl w:val="3D28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F33E3"/>
    <w:multiLevelType w:val="hybridMultilevel"/>
    <w:tmpl w:val="8926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81D39"/>
    <w:multiLevelType w:val="hybridMultilevel"/>
    <w:tmpl w:val="B8A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F47D2"/>
    <w:multiLevelType w:val="hybridMultilevel"/>
    <w:tmpl w:val="2280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41A18"/>
    <w:multiLevelType w:val="hybridMultilevel"/>
    <w:tmpl w:val="BF48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719D7"/>
    <w:multiLevelType w:val="hybridMultilevel"/>
    <w:tmpl w:val="E2C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336696">
    <w:abstractNumId w:val="9"/>
  </w:num>
  <w:num w:numId="2" w16cid:durableId="1377313803">
    <w:abstractNumId w:val="19"/>
  </w:num>
  <w:num w:numId="3" w16cid:durableId="2065908275">
    <w:abstractNumId w:val="15"/>
  </w:num>
  <w:num w:numId="4" w16cid:durableId="1045787283">
    <w:abstractNumId w:val="10"/>
  </w:num>
  <w:num w:numId="5" w16cid:durableId="897519889">
    <w:abstractNumId w:val="18"/>
  </w:num>
  <w:num w:numId="6" w16cid:durableId="943150077">
    <w:abstractNumId w:val="16"/>
  </w:num>
  <w:num w:numId="7" w16cid:durableId="2137529565">
    <w:abstractNumId w:val="2"/>
  </w:num>
  <w:num w:numId="8" w16cid:durableId="1669941162">
    <w:abstractNumId w:val="4"/>
  </w:num>
  <w:num w:numId="9" w16cid:durableId="1065303160">
    <w:abstractNumId w:val="1"/>
  </w:num>
  <w:num w:numId="10" w16cid:durableId="1540362830">
    <w:abstractNumId w:val="17"/>
  </w:num>
  <w:num w:numId="11" w16cid:durableId="154228582">
    <w:abstractNumId w:val="7"/>
  </w:num>
  <w:num w:numId="12" w16cid:durableId="1050954029">
    <w:abstractNumId w:val="0"/>
  </w:num>
  <w:num w:numId="13" w16cid:durableId="56057614">
    <w:abstractNumId w:val="14"/>
  </w:num>
  <w:num w:numId="14" w16cid:durableId="1450391487">
    <w:abstractNumId w:val="11"/>
  </w:num>
  <w:num w:numId="15" w16cid:durableId="1313942574">
    <w:abstractNumId w:val="5"/>
  </w:num>
  <w:num w:numId="16" w16cid:durableId="1037848656">
    <w:abstractNumId w:val="12"/>
  </w:num>
  <w:num w:numId="17" w16cid:durableId="458454264">
    <w:abstractNumId w:val="6"/>
  </w:num>
  <w:num w:numId="18" w16cid:durableId="984044728">
    <w:abstractNumId w:val="13"/>
  </w:num>
  <w:num w:numId="19" w16cid:durableId="928003786">
    <w:abstractNumId w:val="8"/>
  </w:num>
  <w:num w:numId="20" w16cid:durableId="60636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A8"/>
    <w:rsid w:val="00031330"/>
    <w:rsid w:val="00061158"/>
    <w:rsid w:val="00077D03"/>
    <w:rsid w:val="000B52CB"/>
    <w:rsid w:val="000C3B46"/>
    <w:rsid w:val="000E1BD6"/>
    <w:rsid w:val="000F7D6E"/>
    <w:rsid w:val="0014572D"/>
    <w:rsid w:val="001B2D87"/>
    <w:rsid w:val="001B4CA6"/>
    <w:rsid w:val="001B4E20"/>
    <w:rsid w:val="00201DA7"/>
    <w:rsid w:val="00284415"/>
    <w:rsid w:val="002A0F46"/>
    <w:rsid w:val="002A7864"/>
    <w:rsid w:val="002C3FF6"/>
    <w:rsid w:val="002D6718"/>
    <w:rsid w:val="00321061"/>
    <w:rsid w:val="0034500B"/>
    <w:rsid w:val="00391CD2"/>
    <w:rsid w:val="003B01C4"/>
    <w:rsid w:val="003B5D1E"/>
    <w:rsid w:val="003E449E"/>
    <w:rsid w:val="003E7EC7"/>
    <w:rsid w:val="00425471"/>
    <w:rsid w:val="00432539"/>
    <w:rsid w:val="004507CC"/>
    <w:rsid w:val="00471137"/>
    <w:rsid w:val="004B206E"/>
    <w:rsid w:val="004F4E8D"/>
    <w:rsid w:val="00540009"/>
    <w:rsid w:val="00540DF3"/>
    <w:rsid w:val="00554034"/>
    <w:rsid w:val="00571022"/>
    <w:rsid w:val="00575CFE"/>
    <w:rsid w:val="005C6929"/>
    <w:rsid w:val="005D0276"/>
    <w:rsid w:val="00656811"/>
    <w:rsid w:val="006A565D"/>
    <w:rsid w:val="006D6453"/>
    <w:rsid w:val="006D73B0"/>
    <w:rsid w:val="00790D2C"/>
    <w:rsid w:val="007E13C2"/>
    <w:rsid w:val="0083644C"/>
    <w:rsid w:val="008558A0"/>
    <w:rsid w:val="00872FF6"/>
    <w:rsid w:val="00897218"/>
    <w:rsid w:val="008A2454"/>
    <w:rsid w:val="008D552F"/>
    <w:rsid w:val="008E1010"/>
    <w:rsid w:val="008E6F02"/>
    <w:rsid w:val="00906047"/>
    <w:rsid w:val="009178C5"/>
    <w:rsid w:val="00931484"/>
    <w:rsid w:val="009E7726"/>
    <w:rsid w:val="009F0239"/>
    <w:rsid w:val="009F1797"/>
    <w:rsid w:val="00A01883"/>
    <w:rsid w:val="00A6017F"/>
    <w:rsid w:val="00A823A1"/>
    <w:rsid w:val="00AB38AD"/>
    <w:rsid w:val="00AB570B"/>
    <w:rsid w:val="00AD3446"/>
    <w:rsid w:val="00B46809"/>
    <w:rsid w:val="00B80E1E"/>
    <w:rsid w:val="00BA7F30"/>
    <w:rsid w:val="00BB3669"/>
    <w:rsid w:val="00C212FE"/>
    <w:rsid w:val="00C4759E"/>
    <w:rsid w:val="00C6178A"/>
    <w:rsid w:val="00C7165F"/>
    <w:rsid w:val="00C75FA8"/>
    <w:rsid w:val="00C85BB8"/>
    <w:rsid w:val="00D05713"/>
    <w:rsid w:val="00D142A3"/>
    <w:rsid w:val="00D15885"/>
    <w:rsid w:val="00D16041"/>
    <w:rsid w:val="00D90030"/>
    <w:rsid w:val="00DA485D"/>
    <w:rsid w:val="00DD0858"/>
    <w:rsid w:val="00E02409"/>
    <w:rsid w:val="00E0508F"/>
    <w:rsid w:val="00E1070B"/>
    <w:rsid w:val="00E13B48"/>
    <w:rsid w:val="00E31531"/>
    <w:rsid w:val="00E351FA"/>
    <w:rsid w:val="00E7118C"/>
    <w:rsid w:val="00E82D69"/>
    <w:rsid w:val="00F265C1"/>
    <w:rsid w:val="00F45F84"/>
    <w:rsid w:val="00F94AB1"/>
    <w:rsid w:val="00F97D66"/>
    <w:rsid w:val="00FA1D91"/>
    <w:rsid w:val="00FB385F"/>
    <w:rsid w:val="00FC200D"/>
    <w:rsid w:val="00FC3913"/>
    <w:rsid w:val="00FD5B26"/>
    <w:rsid w:val="00FE793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5DA9"/>
  <w15:chartTrackingRefBased/>
  <w15:docId w15:val="{606B7501-5E6E-4328-A5CC-55AFC054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FA8"/>
    <w:rPr>
      <w:rFonts w:eastAsiaTheme="majorEastAsia" w:cstheme="majorBidi"/>
      <w:color w:val="272727" w:themeColor="text1" w:themeTint="D8"/>
    </w:rPr>
  </w:style>
  <w:style w:type="paragraph" w:styleId="Title">
    <w:name w:val="Title"/>
    <w:basedOn w:val="Normal"/>
    <w:next w:val="Normal"/>
    <w:link w:val="TitleChar"/>
    <w:uiPriority w:val="10"/>
    <w:qFormat/>
    <w:rsid w:val="00C75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FA8"/>
    <w:pPr>
      <w:spacing w:before="160"/>
      <w:jc w:val="center"/>
    </w:pPr>
    <w:rPr>
      <w:i/>
      <w:iCs/>
      <w:color w:val="404040" w:themeColor="text1" w:themeTint="BF"/>
    </w:rPr>
  </w:style>
  <w:style w:type="character" w:customStyle="1" w:styleId="QuoteChar">
    <w:name w:val="Quote Char"/>
    <w:basedOn w:val="DefaultParagraphFont"/>
    <w:link w:val="Quote"/>
    <w:uiPriority w:val="29"/>
    <w:rsid w:val="00C75FA8"/>
    <w:rPr>
      <w:i/>
      <w:iCs/>
      <w:color w:val="404040" w:themeColor="text1" w:themeTint="BF"/>
    </w:rPr>
  </w:style>
  <w:style w:type="paragraph" w:styleId="ListParagraph">
    <w:name w:val="List Paragraph"/>
    <w:basedOn w:val="Normal"/>
    <w:uiPriority w:val="34"/>
    <w:qFormat/>
    <w:rsid w:val="00C75FA8"/>
    <w:pPr>
      <w:ind w:left="720"/>
      <w:contextualSpacing/>
    </w:pPr>
  </w:style>
  <w:style w:type="character" w:styleId="IntenseEmphasis">
    <w:name w:val="Intense Emphasis"/>
    <w:basedOn w:val="DefaultParagraphFont"/>
    <w:uiPriority w:val="21"/>
    <w:qFormat/>
    <w:rsid w:val="00C75FA8"/>
    <w:rPr>
      <w:i/>
      <w:iCs/>
      <w:color w:val="2F5496" w:themeColor="accent1" w:themeShade="BF"/>
    </w:rPr>
  </w:style>
  <w:style w:type="paragraph" w:styleId="IntenseQuote">
    <w:name w:val="Intense Quote"/>
    <w:basedOn w:val="Normal"/>
    <w:next w:val="Normal"/>
    <w:link w:val="IntenseQuoteChar"/>
    <w:uiPriority w:val="30"/>
    <w:qFormat/>
    <w:rsid w:val="00C75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FA8"/>
    <w:rPr>
      <w:i/>
      <w:iCs/>
      <w:color w:val="2F5496" w:themeColor="accent1" w:themeShade="BF"/>
    </w:rPr>
  </w:style>
  <w:style w:type="character" w:styleId="IntenseReference">
    <w:name w:val="Intense Reference"/>
    <w:basedOn w:val="DefaultParagraphFont"/>
    <w:uiPriority w:val="32"/>
    <w:qFormat/>
    <w:rsid w:val="00C75FA8"/>
    <w:rPr>
      <w:b/>
      <w:bCs/>
      <w:smallCaps/>
      <w:color w:val="2F5496" w:themeColor="accent1" w:themeShade="BF"/>
      <w:spacing w:val="5"/>
    </w:rPr>
  </w:style>
  <w:style w:type="character" w:styleId="Hyperlink">
    <w:name w:val="Hyperlink"/>
    <w:basedOn w:val="DefaultParagraphFont"/>
    <w:uiPriority w:val="99"/>
    <w:unhideWhenUsed/>
    <w:rsid w:val="0034500B"/>
    <w:rPr>
      <w:color w:val="0563C1" w:themeColor="hyperlink"/>
      <w:u w:val="single"/>
    </w:rPr>
  </w:style>
  <w:style w:type="character" w:styleId="UnresolvedMention">
    <w:name w:val="Unresolved Mention"/>
    <w:basedOn w:val="DefaultParagraphFont"/>
    <w:uiPriority w:val="99"/>
    <w:semiHidden/>
    <w:unhideWhenUsed/>
    <w:rsid w:val="0034500B"/>
    <w:rPr>
      <w:color w:val="605E5C"/>
      <w:shd w:val="clear" w:color="auto" w:fill="E1DFDD"/>
    </w:rPr>
  </w:style>
  <w:style w:type="paragraph" w:styleId="Header">
    <w:name w:val="header"/>
    <w:basedOn w:val="Normal"/>
    <w:link w:val="HeaderChar"/>
    <w:uiPriority w:val="99"/>
    <w:unhideWhenUsed/>
    <w:rsid w:val="00F45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BA65-1498-40BF-B0C5-BAADCF0F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2026-05-15T06:33:00Z</dcterms:created>
  <dcterms:modified xsi:type="dcterms:W3CDTF">2026-05-15T06:33:00Z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766cbce3,59c65c76,6fb9b287</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2026-03-11T14:00:27Z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207d5be8-9f41-4ddb-829f-d4737627b656</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